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FangSong" w:eastAsia="Times New Roman" w:hAnsi="FangSong"/>
          <w:sz w:val="32"/>
          <w:szCs w:val="32"/>
        </w:rPr>
      </w:pP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="SimHei" w:eastAsia="Times New Roman" w:hAnsi="SimHei" w:cs="SimHei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  <w:lang w:val="zh-TW" w:eastAsia="zh-TW"/>
        </w:rPr>
        <w:t>关于举办</w:t>
      </w:r>
      <w:r>
        <w:rPr>
          <w:rFonts w:ascii="SimHei" w:eastAsia="Times New Roman" w:hAnsi="SimHei"/>
          <w:sz w:val="44"/>
          <w:szCs w:val="44"/>
        </w:rPr>
        <w:t>2017</w:t>
      </w:r>
      <w:r>
        <w:rPr>
          <w:rFonts w:ascii="宋体" w:hAnsi="宋体" w:cs="宋体" w:hint="eastAsia"/>
          <w:sz w:val="44"/>
          <w:szCs w:val="44"/>
          <w:lang w:val="zh-TW" w:eastAsia="zh-TW"/>
        </w:rPr>
        <w:t>年</w:t>
      </w:r>
      <w:r>
        <w:rPr>
          <w:rFonts w:ascii="SimHei" w:eastAsia="Times New Roman" w:hAnsi="SimHei"/>
          <w:sz w:val="44"/>
          <w:szCs w:val="44"/>
        </w:rPr>
        <w:t>“</w:t>
      </w:r>
      <w:r>
        <w:rPr>
          <w:rFonts w:ascii="宋体" w:hAnsi="宋体" w:cs="宋体" w:hint="eastAsia"/>
          <w:sz w:val="44"/>
          <w:szCs w:val="44"/>
          <w:lang w:val="zh-TW" w:eastAsia="zh-TW"/>
        </w:rPr>
        <w:t>岳西农商银行杯</w:t>
      </w:r>
      <w:r>
        <w:rPr>
          <w:rFonts w:ascii="SimHei" w:eastAsia="Times New Roman" w:hAnsi="SimHei"/>
          <w:sz w:val="44"/>
          <w:szCs w:val="44"/>
        </w:rPr>
        <w:t>”</w:t>
      </w:r>
      <w:r>
        <w:rPr>
          <w:rFonts w:ascii="宋体" w:hAnsi="宋体" w:cs="宋体" w:hint="eastAsia"/>
          <w:sz w:val="44"/>
          <w:szCs w:val="44"/>
          <w:lang w:val="zh-TW" w:eastAsia="zh-TW"/>
        </w:rPr>
        <w:t>篮球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="SimHei" w:eastAsia="Times New Roman" w:hAnsi="SimHei" w:cs="SimHei"/>
          <w:sz w:val="44"/>
          <w:szCs w:val="44"/>
          <w:lang w:val="zh-TW" w:eastAsia="zh-TW"/>
        </w:rPr>
      </w:pPr>
      <w:r>
        <w:rPr>
          <w:rFonts w:ascii="宋体" w:hAnsi="宋体" w:cs="宋体" w:hint="eastAsia"/>
          <w:sz w:val="44"/>
          <w:szCs w:val="44"/>
          <w:lang w:val="zh-TW" w:eastAsia="zh-TW"/>
        </w:rPr>
        <w:t>比赛的通知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FangSong" w:eastAsia="Times New Roman" w:hAnsi="FangSong" w:cs="FangSong"/>
        </w:rPr>
      </w:pP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各乡镇人民政府，县政府各部门、直属机构：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为深入贯彻实施《岳西县</w:t>
      </w:r>
      <w:r>
        <w:rPr>
          <w:rFonts w:ascii="FangSong" w:eastAsia="Times New Roman" w:hAnsi="FangSong"/>
          <w:sz w:val="32"/>
          <w:szCs w:val="32"/>
        </w:rPr>
        <w:t>2016——2020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全民健身实施计划》，推动全民健身运动广泛开展，打造我县群众篮球运动这一特色品牌。经县政府研究，决定于</w:t>
      </w:r>
      <w:r>
        <w:rPr>
          <w:rFonts w:ascii="FangSong" w:eastAsia="Times New Roman" w:hAnsi="FangSong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FangSong" w:eastAsia="Times New Roman" w:hAnsi="FangSong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FangSong" w:eastAsia="Times New Roman" w:hAnsi="FangSong"/>
          <w:sz w:val="32"/>
          <w:szCs w:val="32"/>
        </w:rPr>
        <w:t>8—8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FangSong" w:eastAsia="Times New Roman" w:hAnsi="FangSong"/>
          <w:sz w:val="32"/>
          <w:szCs w:val="32"/>
        </w:rPr>
        <w:t>26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日举办</w:t>
      </w:r>
      <w:r>
        <w:rPr>
          <w:rFonts w:ascii="FangSong" w:eastAsia="Times New Roman" w:hAnsi="FangSong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岳西农商银行杯</w:t>
      </w:r>
      <w:r>
        <w:rPr>
          <w:rFonts w:ascii="FangSong" w:eastAsia="Times New Roman" w:hAnsi="FangSong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  <w:lang w:val="zh-TW" w:eastAsia="zh-TW"/>
        </w:rPr>
        <w:t>篮球比赛。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现将《</w:t>
      </w:r>
      <w:r>
        <w:rPr>
          <w:rFonts w:ascii="FangSong" w:eastAsia="Times New Roman" w:hAnsi="FangSong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FangSong" w:eastAsia="Times New Roman" w:hAnsi="FangSong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岳西农商银行杯</w:t>
      </w:r>
      <w:r>
        <w:rPr>
          <w:rFonts w:ascii="FangSong" w:eastAsia="Times New Roman" w:hAnsi="FangSong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  <w:lang w:val="zh-TW" w:eastAsia="zh-TW"/>
        </w:rPr>
        <w:t>篮球比赛规程》予以印发，请有条件的乡镇、县直机关和企事业单位按照规程要求，认真准备，精心组织，或独立组队，或联合组队，积极参赛。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宣传、纪委、公安、消防、卫生、供电等部门要大力支持，做好比赛的宣传、安全保卫、消防、医疗救助、电力供应等各项工作，使</w:t>
      </w:r>
      <w:r>
        <w:rPr>
          <w:rFonts w:ascii="FangSong" w:eastAsia="Times New Roman" w:hAnsi="FangSong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岳西农商银行杯</w:t>
      </w:r>
      <w:r>
        <w:rPr>
          <w:rFonts w:ascii="FangSong" w:eastAsia="Times New Roman" w:hAnsi="FangSong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  <w:lang w:val="zh-TW" w:eastAsia="zh-TW"/>
        </w:rPr>
        <w:t>篮球赛更加精彩、圆满、成功。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40"/>
        <w:rPr>
          <w:rFonts w:ascii="FangSong" w:eastAsia="Times New Roman" w:hAnsi="FangSong" w:cs="FangSong"/>
          <w:sz w:val="32"/>
          <w:szCs w:val="32"/>
        </w:rPr>
      </w:pP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附件：</w:t>
      </w: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</w:t>
      </w:r>
      <w:r>
        <w:rPr>
          <w:rFonts w:ascii="FangSong" w:eastAsia="Times New Roman" w:hAnsi="FangSong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FangSong" w:eastAsia="Times New Roman" w:hAnsi="FangSong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岳西农商银行杯</w:t>
      </w:r>
      <w:r>
        <w:rPr>
          <w:rFonts w:ascii="FangSong" w:eastAsia="Times New Roman" w:hAnsi="FangSong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  <w:lang w:val="zh-TW" w:eastAsia="zh-TW"/>
        </w:rPr>
        <w:t>篮球比赛规程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160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</w:t>
      </w:r>
      <w:r>
        <w:rPr>
          <w:rFonts w:ascii="FangSong" w:eastAsia="Times New Roman" w:hAnsi="FangSong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FangSong" w:eastAsia="Times New Roman" w:hAnsi="FangSong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岳西农商银行杯</w:t>
      </w:r>
      <w:r>
        <w:rPr>
          <w:rFonts w:ascii="FangSong" w:eastAsia="Times New Roman" w:hAnsi="FangSong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  <w:lang w:val="zh-TW" w:eastAsia="zh-TW"/>
        </w:rPr>
        <w:t>篮球比赛报名表</w:t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right"/>
        <w:rPr>
          <w:rFonts w:ascii="FangSong" w:eastAsia="Times New Roman" w:hAnsi="FangSong" w:cs="FangSong"/>
          <w:sz w:val="32"/>
          <w:szCs w:val="32"/>
        </w:rPr>
      </w:pP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right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岳西县人民政府办公室</w:t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ind w:right="320"/>
        <w:jc w:val="right"/>
        <w:rPr>
          <w:rFonts w:ascii="FangSong" w:eastAsia="Times New Roman" w:hAnsi="FangSong" w:cs="FangSong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7"/>
        </w:smartTagPr>
        <w:r>
          <w:rPr>
            <w:rFonts w:ascii="FangSong" w:eastAsia="Times New Roman" w:hAnsi="FangSong"/>
            <w:sz w:val="32"/>
            <w:szCs w:val="32"/>
          </w:rPr>
          <w:t>2017</w:t>
        </w:r>
        <w:r>
          <w:rPr>
            <w:rFonts w:ascii="宋体" w:hAnsi="宋体" w:cs="宋体" w:hint="eastAsia"/>
            <w:sz w:val="32"/>
            <w:szCs w:val="32"/>
            <w:lang w:val="zh-TW" w:eastAsia="zh-TW"/>
          </w:rPr>
          <w:t>年</w:t>
        </w:r>
        <w:r>
          <w:rPr>
            <w:rFonts w:ascii="FangSong" w:eastAsia="Times New Roman" w:hAnsi="FangSong"/>
            <w:sz w:val="32"/>
            <w:szCs w:val="32"/>
          </w:rPr>
          <w:t>6</w:t>
        </w:r>
        <w:r>
          <w:rPr>
            <w:rFonts w:ascii="宋体" w:hAnsi="宋体" w:cs="宋体" w:hint="eastAsia"/>
            <w:sz w:val="32"/>
            <w:szCs w:val="32"/>
            <w:lang w:val="zh-TW" w:eastAsia="zh-TW"/>
          </w:rPr>
          <w:t>月</w:t>
        </w:r>
        <w:r>
          <w:rPr>
            <w:rFonts w:ascii="FangSong" w:eastAsia="Times New Roman" w:hAnsi="FangSong"/>
            <w:sz w:val="32"/>
            <w:szCs w:val="32"/>
          </w:rPr>
          <w:t>20</w:t>
        </w:r>
        <w:r>
          <w:rPr>
            <w:rFonts w:ascii="宋体" w:hAnsi="宋体" w:cs="宋体" w:hint="eastAsia"/>
            <w:sz w:val="32"/>
            <w:szCs w:val="32"/>
            <w:lang w:val="zh-TW" w:eastAsia="zh-TW"/>
          </w:rPr>
          <w:t>日</w:t>
        </w:r>
      </w:smartTag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  <w:r>
        <w:rPr>
          <w:rFonts w:ascii="Arial Unicode MS" w:eastAsia="Times New Roman" w:hAnsi="Arial Unicode MS"/>
          <w:sz w:val="32"/>
          <w:szCs w:val="32"/>
        </w:rPr>
        <w:br w:type="page"/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FangSong" w:eastAsia="Times New Roman" w:hAnsi="FangSong" w:cs="FangSong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lang w:val="zh-TW" w:eastAsia="zh-TW"/>
        </w:rPr>
        <w:t>附件</w:t>
      </w:r>
      <w:r>
        <w:rPr>
          <w:rFonts w:ascii="FangSong" w:eastAsia="Times New Roman" w:hAnsi="FangSong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  <w:lang w:val="zh-TW" w:eastAsia="zh-TW"/>
        </w:rPr>
        <w:t>：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FangSong" w:eastAsia="Times New Roman" w:hAnsi="FangSong" w:cs="FangSong"/>
          <w:kern w:val="0"/>
          <w:sz w:val="32"/>
          <w:szCs w:val="32"/>
        </w:rPr>
      </w:pP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mHei" w:eastAsia="Times New Roman" w:hAnsi="SimHei" w:cs="SimHei"/>
          <w:sz w:val="44"/>
          <w:szCs w:val="44"/>
        </w:rPr>
      </w:pPr>
      <w:r>
        <w:rPr>
          <w:rFonts w:ascii="SimHei" w:eastAsia="Times New Roman" w:hAnsi="SimHei"/>
          <w:sz w:val="44"/>
          <w:szCs w:val="44"/>
        </w:rPr>
        <w:t>2017</w:t>
      </w:r>
      <w:r>
        <w:rPr>
          <w:rFonts w:ascii="宋体" w:hAnsi="宋体" w:cs="宋体" w:hint="eastAsia"/>
          <w:sz w:val="44"/>
          <w:szCs w:val="44"/>
          <w:lang w:val="zh-TW" w:eastAsia="zh-TW"/>
        </w:rPr>
        <w:t>年</w:t>
      </w:r>
      <w:r>
        <w:rPr>
          <w:rFonts w:ascii="SimHei" w:eastAsia="Times New Roman" w:hAnsi="SimHei"/>
          <w:sz w:val="44"/>
          <w:szCs w:val="44"/>
        </w:rPr>
        <w:t>“</w:t>
      </w:r>
      <w:r>
        <w:rPr>
          <w:rFonts w:ascii="宋体" w:hAnsi="宋体" w:cs="宋体" w:hint="eastAsia"/>
          <w:sz w:val="44"/>
          <w:szCs w:val="44"/>
          <w:lang w:val="zh-TW" w:eastAsia="zh-TW"/>
        </w:rPr>
        <w:t>岳西农商银行杯</w:t>
      </w:r>
      <w:r>
        <w:rPr>
          <w:rFonts w:ascii="SimHei" w:eastAsia="Times New Roman" w:hAnsi="SimHei"/>
          <w:sz w:val="44"/>
          <w:szCs w:val="44"/>
        </w:rPr>
        <w:t>”</w:t>
      </w:r>
      <w:r>
        <w:rPr>
          <w:rFonts w:ascii="宋体" w:hAnsi="宋体" w:cs="宋体" w:hint="eastAsia"/>
          <w:sz w:val="44"/>
          <w:szCs w:val="44"/>
          <w:lang w:val="zh-TW" w:eastAsia="zh-TW"/>
        </w:rPr>
        <w:t>篮球比赛规程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FangSong" w:eastAsia="Times New Roman" w:hAnsi="FangSong" w:cs="FangSong"/>
          <w:sz w:val="32"/>
          <w:szCs w:val="32"/>
        </w:rPr>
      </w:pP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一、主办单位：岳西县文化委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二、承办单位：岳西县篮球协会</w:t>
      </w:r>
      <w:r>
        <w:rPr>
          <w:rFonts w:eastAsia="Times New Roman"/>
          <w:sz w:val="32"/>
          <w:szCs w:val="32"/>
          <w:lang w:val="zh-TW" w:eastAsia="zh-TW"/>
        </w:rPr>
        <w:t xml:space="preserve">  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288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安徽岳动体育科技有限公司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三、冠名单位：岳西县农商银行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四、比赛日期：</w:t>
      </w:r>
      <w:r>
        <w:rPr>
          <w:rFonts w:ascii="FangSong" w:eastAsia="Times New Roman" w:hAnsi="FangSong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FangSong" w:eastAsia="Times New Roman" w:hAnsi="FangSong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FangSong" w:eastAsia="Times New Roman" w:hAnsi="FangSong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日</w:t>
      </w:r>
      <w:r>
        <w:rPr>
          <w:rFonts w:ascii="FangSong" w:eastAsia="Times New Roman" w:hAnsi="FangSong"/>
          <w:sz w:val="32"/>
          <w:szCs w:val="32"/>
        </w:rPr>
        <w:t>—8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FangSong" w:eastAsia="Times New Roman" w:hAnsi="FangSong"/>
          <w:sz w:val="32"/>
          <w:szCs w:val="32"/>
        </w:rPr>
        <w:t>26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日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五、比赛地点：天悦湾体育馆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六、参加单位：各乡镇人民政府、县直各单位、驻岳单位、各企事业单位、社会团体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七、参赛办法及运动员资格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、各参赛单位可报领队</w:t>
      </w: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人，教练员</w:t>
      </w: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人，运动员</w:t>
      </w:r>
      <w:r>
        <w:rPr>
          <w:rFonts w:ascii="FangSong" w:eastAsia="Times New Roman" w:hAnsi="FangSong"/>
          <w:sz w:val="32"/>
          <w:szCs w:val="32"/>
        </w:rPr>
        <w:t>10—12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人（运动员号码</w:t>
      </w:r>
      <w:r>
        <w:rPr>
          <w:rFonts w:ascii="FangSong" w:eastAsia="Times New Roman" w:hAnsi="FangSong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号</w:t>
      </w:r>
      <w:r>
        <w:rPr>
          <w:rFonts w:ascii="FangSong" w:eastAsia="Times New Roman" w:hAnsi="FangSong"/>
          <w:sz w:val="32"/>
          <w:szCs w:val="32"/>
        </w:rPr>
        <w:t>——15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号）。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、参赛队员必须思想进步、作风正派、身体健康。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、参赛者为：</w:t>
      </w: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、岳西籍公民，非岳西籍但在我县机关、事业单位工作人员；</w:t>
      </w: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、非岳西籍但在我县经商或在我县内企业工作满半年人员，须提供县公安局办理的暂住证，或工商营业执照，或劳动合同。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、为提高观赏性，并解决参赛单位运动员不足的困难，每队可聘请</w:t>
      </w: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名外籍队员参赛（岳西籍运动员不列入外聘人员）。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left="141" w:firstLine="48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、所有参赛队员（含外聘队员）报名时均需提交本人身份证复印件，由篮协统一办理篮球赛期间意外伤害事故保险。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九、竞赛办法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、采用中国篮协最新篮球竞赛规则。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、比赛分四节进行，每节</w:t>
      </w:r>
      <w:r>
        <w:rPr>
          <w:rFonts w:ascii="FangSong" w:eastAsia="Times New Roman" w:hAnsi="FangSong"/>
          <w:sz w:val="32"/>
          <w:szCs w:val="32"/>
        </w:rPr>
        <w:t>10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分钟，共</w:t>
      </w:r>
      <w:r>
        <w:rPr>
          <w:rFonts w:ascii="FangSong" w:eastAsia="Times New Roman" w:hAnsi="FangSong"/>
          <w:sz w:val="32"/>
          <w:szCs w:val="32"/>
        </w:rPr>
        <w:t>40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分钟，每节中间休息</w:t>
      </w: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分钟（半场</w:t>
      </w:r>
      <w:r>
        <w:rPr>
          <w:rFonts w:ascii="FangSong" w:eastAsia="Times New Roman" w:hAnsi="FangSong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分钟）。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、比赛采用循环或分组循环。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、计分方法按照篮球竞赛计分方法。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、各队应准备深、浅两种不同颜色的服装，上衣必须印有明显号码（</w:t>
      </w:r>
      <w:r>
        <w:rPr>
          <w:rFonts w:ascii="FangSong" w:eastAsia="Times New Roman" w:hAnsi="FangSong"/>
          <w:sz w:val="32"/>
          <w:szCs w:val="32"/>
        </w:rPr>
        <w:t>4—15</w:t>
      </w:r>
      <w:r>
        <w:rPr>
          <w:rFonts w:ascii="宋体" w:hAnsi="宋体" w:cs="宋体" w:hint="eastAsia"/>
          <w:sz w:val="32"/>
          <w:szCs w:val="32"/>
          <w:lang w:val="zh-TW" w:eastAsia="zh-TW"/>
        </w:rPr>
        <w:t>）。穿无号、重号服装不准上场比赛。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、竞赛安排中，球队排在前为主队，穿深色服装，在裁判台左侧练球。球队排在后为客队，穿浅色服装，在裁判台右侧练球。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十、报名时间和办法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各参赛单位要认真填写报名表，不得涂改，必须加盖单位公章，于</w:t>
      </w:r>
      <w:r>
        <w:rPr>
          <w:rFonts w:ascii="FangSong" w:eastAsia="Times New Roman" w:hAnsi="FangSong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日前报送篮球协会，报名后不得换人（报名地点：原中洲小学后三楼篮球协会办公室，联系电话：</w:t>
      </w:r>
      <w:r>
        <w:rPr>
          <w:rFonts w:ascii="FangSong" w:eastAsia="Times New Roman" w:hAnsi="FangSong"/>
          <w:sz w:val="32"/>
          <w:szCs w:val="32"/>
        </w:rPr>
        <w:t>13955622747</w:t>
      </w:r>
      <w:r>
        <w:rPr>
          <w:rFonts w:ascii="宋体" w:hAnsi="宋体" w:cs="宋体" w:hint="eastAsia"/>
          <w:sz w:val="32"/>
          <w:szCs w:val="32"/>
          <w:lang w:val="zh-TW" w:eastAsia="zh-TW"/>
        </w:rPr>
        <w:t>，联系人：吴鲁忠）。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十一、名次录取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、参赛队</w:t>
      </w:r>
      <w:r>
        <w:rPr>
          <w:rFonts w:ascii="FangSong" w:eastAsia="Times New Roman" w:hAnsi="FangSong"/>
          <w:sz w:val="32"/>
          <w:szCs w:val="32"/>
        </w:rPr>
        <w:t>10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个以下（含</w:t>
      </w:r>
      <w:r>
        <w:rPr>
          <w:rFonts w:ascii="FangSong" w:eastAsia="Times New Roman" w:hAnsi="FangSong"/>
          <w:sz w:val="32"/>
          <w:szCs w:val="32"/>
        </w:rPr>
        <w:t>10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个队），对获得前</w:t>
      </w:r>
      <w:r>
        <w:rPr>
          <w:rFonts w:ascii="FangSong" w:eastAsia="Times New Roman" w:hAnsi="FangSong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名的代表队授予奖杯、奖牌和奖金。参赛队</w:t>
      </w:r>
      <w:r>
        <w:rPr>
          <w:rFonts w:ascii="FangSong" w:eastAsia="Times New Roman" w:hAnsi="FangSong"/>
          <w:sz w:val="32"/>
          <w:szCs w:val="32"/>
        </w:rPr>
        <w:t>11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个以上（含</w:t>
      </w:r>
      <w:r>
        <w:rPr>
          <w:rFonts w:ascii="FangSong" w:eastAsia="Times New Roman" w:hAnsi="FangSong"/>
          <w:sz w:val="32"/>
          <w:szCs w:val="32"/>
        </w:rPr>
        <w:t>11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个队），对获得前</w:t>
      </w:r>
      <w:r>
        <w:rPr>
          <w:rFonts w:ascii="FangSong" w:eastAsia="Times New Roman" w:hAnsi="FangSong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名的代表队授予奖杯、奖牌和奖金。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、设体育道德风尚奖和优秀组织奖若干名。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十二、其它事项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7"/>
        </w:smartTagPr>
        <w:r>
          <w:rPr>
            <w:rFonts w:ascii="FangSong" w:eastAsia="Times New Roman" w:hAnsi="FangSong"/>
            <w:sz w:val="32"/>
            <w:szCs w:val="32"/>
          </w:rPr>
          <w:t>8</w:t>
        </w:r>
        <w:r>
          <w:rPr>
            <w:rFonts w:ascii="宋体" w:hAnsi="宋体" w:cs="宋体" w:hint="eastAsia"/>
            <w:sz w:val="32"/>
            <w:szCs w:val="32"/>
            <w:lang w:val="zh-TW" w:eastAsia="zh-TW"/>
          </w:rPr>
          <w:t>月</w:t>
        </w:r>
        <w:r>
          <w:rPr>
            <w:rFonts w:ascii="FangSong" w:eastAsia="Times New Roman" w:hAnsi="FangSong"/>
            <w:sz w:val="32"/>
            <w:szCs w:val="32"/>
          </w:rPr>
          <w:t>4</w:t>
        </w:r>
        <w:r>
          <w:rPr>
            <w:rFonts w:ascii="宋体" w:hAnsi="宋体" w:cs="宋体" w:hint="eastAsia"/>
            <w:sz w:val="32"/>
            <w:szCs w:val="32"/>
            <w:lang w:val="zh-TW" w:eastAsia="zh-TW"/>
          </w:rPr>
          <w:t>日</w:t>
        </w:r>
      </w:smartTag>
      <w:r>
        <w:rPr>
          <w:rFonts w:ascii="宋体" w:hAnsi="宋体" w:cs="宋体" w:hint="eastAsia"/>
          <w:sz w:val="32"/>
          <w:szCs w:val="32"/>
          <w:lang w:val="zh-TW" w:eastAsia="zh-TW"/>
        </w:rPr>
        <w:t>下午</w:t>
      </w:r>
      <w:r>
        <w:rPr>
          <w:rFonts w:ascii="FangSong" w:eastAsia="Times New Roman" w:hAnsi="FangSong"/>
          <w:sz w:val="32"/>
          <w:szCs w:val="32"/>
        </w:rPr>
        <w:t>2:30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在县政府会议室召开领队、教练员会议，不得缺席。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、各球队准备</w:t>
      </w:r>
      <w:r>
        <w:rPr>
          <w:rFonts w:ascii="FangSong" w:eastAsia="Times New Roman" w:hAnsi="FangSong"/>
          <w:sz w:val="32"/>
          <w:szCs w:val="32"/>
        </w:rPr>
        <w:t>150-200</w:t>
      </w:r>
      <w:r>
        <w:rPr>
          <w:rFonts w:ascii="宋体" w:hAnsi="宋体" w:cs="宋体" w:hint="eastAsia"/>
          <w:sz w:val="32"/>
          <w:szCs w:val="32"/>
          <w:lang w:val="zh-TW" w:eastAsia="zh-TW"/>
        </w:rPr>
        <w:t>字本单位解说词，报名时一并交篮球协会，电子稿发至邮箱：</w:t>
      </w:r>
      <w:r>
        <w:rPr>
          <w:rFonts w:ascii="FangSong" w:eastAsia="Times New Roman" w:hAnsi="FangSong"/>
          <w:sz w:val="32"/>
          <w:szCs w:val="32"/>
        </w:rPr>
        <w:t>317386091@qq.com</w:t>
      </w:r>
      <w:r>
        <w:rPr>
          <w:rFonts w:ascii="宋体" w:hAnsi="宋体" w:cs="宋体" w:hint="eastAsia"/>
          <w:sz w:val="32"/>
          <w:szCs w:val="32"/>
          <w:lang w:val="zh-TW" w:eastAsia="zh-TW"/>
        </w:rPr>
        <w:t>，由宣传组统一审核。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、各参赛单位一切费用自理。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pacing w:val="8"/>
          <w:sz w:val="32"/>
          <w:szCs w:val="32"/>
        </w:rPr>
      </w:pPr>
      <w:r>
        <w:rPr>
          <w:rFonts w:ascii="FangSong" w:eastAsia="Times New Roman" w:hAnsi="FangSong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  <w:lang w:val="zh-TW" w:eastAsia="zh-TW"/>
        </w:rPr>
        <w:t>、</w:t>
      </w:r>
      <w:r>
        <w:rPr>
          <w:rFonts w:ascii="宋体" w:hAnsi="宋体" w:cs="宋体" w:hint="eastAsia"/>
          <w:spacing w:val="8"/>
          <w:sz w:val="32"/>
          <w:szCs w:val="32"/>
          <w:lang w:val="zh-TW" w:eastAsia="zh-TW"/>
        </w:rPr>
        <w:t>各单位应加强安全教育，比赛期间安全责任各队自负。</w:t>
      </w:r>
    </w:p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ind w:firstLine="640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十三、本规程解释权属主办单位，未尽事宜另行通知。</w:t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exact"/>
        <w:rPr>
          <w:rFonts w:eastAsia="Times New Roman"/>
        </w:rPr>
      </w:pPr>
      <w:r>
        <w:rPr>
          <w:rFonts w:ascii="Arial Unicode MS" w:eastAsia="Times New Roman" w:hAnsi="Arial Unicode MS"/>
          <w:color w:val="464646"/>
          <w:kern w:val="0"/>
          <w:sz w:val="32"/>
          <w:szCs w:val="32"/>
          <w:u w:color="464646"/>
        </w:rPr>
        <w:br w:type="page"/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exact"/>
        <w:rPr>
          <w:rFonts w:ascii="FangSong" w:eastAsia="Times New Roman" w:hAnsi="FangSong" w:cs="FangSong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lang w:val="zh-TW" w:eastAsia="zh-TW"/>
        </w:rPr>
        <w:t>附件</w:t>
      </w:r>
      <w:r>
        <w:rPr>
          <w:rFonts w:ascii="FangSong" w:eastAsia="Times New Roman" w:hAnsi="FangSong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  <w:lang w:val="zh-TW" w:eastAsia="zh-TW"/>
        </w:rPr>
        <w:t>：</w:t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exact"/>
        <w:jc w:val="center"/>
        <w:rPr>
          <w:rFonts w:ascii="SimHei" w:eastAsia="Times New Roman" w:hAnsi="SimHei" w:cs="SimHei"/>
          <w:sz w:val="36"/>
          <w:szCs w:val="36"/>
        </w:rPr>
      </w:pPr>
      <w:r>
        <w:rPr>
          <w:rFonts w:ascii="SimHei" w:eastAsia="Times New Roman" w:hAnsi="SimHei"/>
          <w:sz w:val="36"/>
          <w:szCs w:val="36"/>
        </w:rPr>
        <w:t>2017</w:t>
      </w:r>
      <w:r>
        <w:rPr>
          <w:rFonts w:ascii="宋体" w:hAnsi="宋体" w:cs="宋体" w:hint="eastAsia"/>
          <w:sz w:val="36"/>
          <w:szCs w:val="36"/>
          <w:lang w:val="zh-TW" w:eastAsia="zh-TW"/>
        </w:rPr>
        <w:t>年</w:t>
      </w:r>
      <w:r>
        <w:rPr>
          <w:rFonts w:ascii="SimHei" w:eastAsia="Times New Roman" w:hAnsi="SimHei"/>
          <w:sz w:val="36"/>
          <w:szCs w:val="36"/>
        </w:rPr>
        <w:t>“</w:t>
      </w:r>
      <w:r>
        <w:rPr>
          <w:rFonts w:ascii="宋体" w:hAnsi="宋体" w:cs="宋体" w:hint="eastAsia"/>
          <w:sz w:val="36"/>
          <w:szCs w:val="36"/>
          <w:lang w:val="zh-TW" w:eastAsia="zh-TW"/>
        </w:rPr>
        <w:t>岳西农商银行杯</w:t>
      </w:r>
      <w:r>
        <w:rPr>
          <w:rFonts w:ascii="SimHei" w:eastAsia="Times New Roman" w:hAnsi="SimHei"/>
          <w:sz w:val="36"/>
          <w:szCs w:val="36"/>
        </w:rPr>
        <w:t>”</w:t>
      </w:r>
      <w:r>
        <w:rPr>
          <w:rFonts w:ascii="宋体" w:hAnsi="宋体" w:cs="宋体" w:hint="eastAsia"/>
          <w:sz w:val="36"/>
          <w:szCs w:val="36"/>
          <w:lang w:val="zh-TW" w:eastAsia="zh-TW"/>
        </w:rPr>
        <w:t>篮球比赛报名表</w:t>
      </w:r>
    </w:p>
    <w:p w:rsidR="00FE190F" w:rsidRDefault="00FE190F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exact"/>
        <w:rPr>
          <w:rFonts w:ascii="FangSong" w:eastAsia="Times New Roman" w:hAnsi="FangSong" w:cs="FangSong"/>
          <w:sz w:val="32"/>
          <w:szCs w:val="32"/>
          <w:lang w:val="zh-TW" w:eastAsia="zh-TW"/>
        </w:rPr>
      </w:pPr>
      <w:r>
        <w:rPr>
          <w:rFonts w:ascii="宋体" w:hAnsi="宋体" w:cs="宋体" w:hint="eastAsia"/>
          <w:sz w:val="32"/>
          <w:szCs w:val="32"/>
          <w:lang w:val="zh-TW" w:eastAsia="zh-TW"/>
        </w:rPr>
        <w:t>单位（签章）</w:t>
      </w:r>
      <w:r>
        <w:rPr>
          <w:rFonts w:eastAsia="Times New Roman"/>
          <w:sz w:val="32"/>
          <w:szCs w:val="32"/>
          <w:lang w:val="zh-TW" w:eastAsia="zh-TW"/>
        </w:rPr>
        <w:t xml:space="preserve">                      </w:t>
      </w:r>
    </w:p>
    <w:tbl>
      <w:tblPr>
        <w:tblW w:w="90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99"/>
        <w:gridCol w:w="625"/>
        <w:gridCol w:w="709"/>
        <w:gridCol w:w="725"/>
        <w:gridCol w:w="1140"/>
        <w:gridCol w:w="1692"/>
        <w:gridCol w:w="1697"/>
        <w:gridCol w:w="1277"/>
      </w:tblGrid>
      <w:tr w:rsidR="00FE190F" w:rsidRPr="00285C22">
        <w:trPr>
          <w:trHeight w:val="669"/>
          <w:jc w:val="center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领</w:t>
            </w:r>
            <w:r>
              <w:rPr>
                <w:rFonts w:ascii="FangSong" w:eastAsia="Times New Roman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队：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FangSong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机：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669"/>
          <w:jc w:val="center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教</w:t>
            </w:r>
            <w:r>
              <w:rPr>
                <w:rFonts w:ascii="FangSong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练：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FangSong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机：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316"/>
          <w:jc w:val="center"/>
        </w:trPr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运</w:t>
            </w:r>
            <w:r>
              <w:rPr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动</w:t>
            </w:r>
            <w:r>
              <w:rPr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员</w:t>
            </w:r>
          </w:p>
        </w:tc>
      </w:tr>
      <w:tr w:rsidR="00FE190F" w:rsidRPr="00285C22">
        <w:trPr>
          <w:trHeight w:val="611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号</w:t>
            </w:r>
            <w:r>
              <w:rPr>
                <w:rFonts w:ascii="FangSong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码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FangSong" w:hAnsi="FangSong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身高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备注</w:t>
            </w: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5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8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9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10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11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12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13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14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E190F" w:rsidRPr="00285C22">
        <w:trPr>
          <w:trHeight w:val="51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Default="00FE190F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jc w:val="center"/>
            </w:pPr>
            <w:r>
              <w:rPr>
                <w:rFonts w:ascii="FangSong" w:hAnsi="FangSong"/>
                <w:sz w:val="28"/>
                <w:szCs w:val="28"/>
              </w:rPr>
              <w:t>15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90F" w:rsidRPr="00285C22" w:rsidRDefault="00FE1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E190F" w:rsidRDefault="00FE190F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宋体" w:hAnsi="宋体" w:cs="宋体" w:hint="eastAsia"/>
          <w:sz w:val="24"/>
          <w:szCs w:val="24"/>
          <w:lang w:val="zh-TW" w:eastAsia="zh-TW"/>
        </w:rPr>
        <w:t>注：</w:t>
      </w:r>
      <w:r>
        <w:rPr>
          <w:rFonts w:ascii="FangSong" w:hAnsi="FangSong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  <w:lang w:val="zh-TW" w:eastAsia="zh-TW"/>
        </w:rPr>
        <w:t>、运动服号码不准印空心字；</w:t>
      </w:r>
      <w:r>
        <w:rPr>
          <w:rFonts w:ascii="FangSong" w:hAnsi="FangSong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TW" w:eastAsia="zh-TW"/>
        </w:rPr>
        <w:t>、运动服与号码的颜色必须有明显区分；</w:t>
      </w:r>
      <w:r>
        <w:rPr>
          <w:rFonts w:ascii="FangSong" w:hAnsi="FangSong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TW" w:eastAsia="zh-TW"/>
        </w:rPr>
        <w:t>、交报名表时请附单位解说词一份。</w:t>
      </w:r>
    </w:p>
    <w:sectPr w:rsidR="00FE190F" w:rsidSect="00077F10">
      <w:headerReference w:type="default" r:id="rId6"/>
      <w:footerReference w:type="default" r:id="rId7"/>
      <w:pgSz w:w="11900" w:h="16840"/>
      <w:pgMar w:top="1134" w:right="1418" w:bottom="1247" w:left="1418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0F" w:rsidRDefault="00FE190F" w:rsidP="00077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E190F" w:rsidRDefault="00FE190F" w:rsidP="00077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F" w:rsidRDefault="00FE190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0F" w:rsidRDefault="00FE190F" w:rsidP="00077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E190F" w:rsidRDefault="00FE190F" w:rsidP="00077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F" w:rsidRDefault="00FE190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10"/>
    <w:rsid w:val="00077F10"/>
    <w:rsid w:val="00285C22"/>
    <w:rsid w:val="00662891"/>
    <w:rsid w:val="00F66135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7F10"/>
    <w:rPr>
      <w:rFonts w:cs="Times New Roman"/>
      <w:u w:val="single"/>
    </w:rPr>
  </w:style>
  <w:style w:type="paragraph" w:customStyle="1" w:styleId="a">
    <w:name w:val="页眉与页脚"/>
    <w:uiPriority w:val="99"/>
    <w:rsid w:val="00077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kern w:val="0"/>
      <w:sz w:val="24"/>
      <w:szCs w:val="24"/>
    </w:rPr>
  </w:style>
  <w:style w:type="paragraph" w:customStyle="1" w:styleId="A0">
    <w:name w:val="正文 A"/>
    <w:uiPriority w:val="99"/>
    <w:rsid w:val="00077F1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关于举办2017年“岳西农商银行杯”篮球</dc:title>
  <dc:subject/>
  <dc:creator/>
  <cp:keywords/>
  <dc:description/>
  <cp:lastModifiedBy>微软用户</cp:lastModifiedBy>
  <cp:revision>2</cp:revision>
  <dcterms:created xsi:type="dcterms:W3CDTF">2017-06-27T03:45:00Z</dcterms:created>
  <dcterms:modified xsi:type="dcterms:W3CDTF">2017-06-27T03:45:00Z</dcterms:modified>
</cp:coreProperties>
</file>